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27" w:rsidRDefault="00AF7827" w:rsidP="00AF7827">
      <w:pPr>
        <w:pStyle w:val="a3"/>
        <w:rPr>
          <w:rFonts w:ascii="ＭＳ 明朝" w:hAnsi="ＭＳ 明朝"/>
          <w:sz w:val="24"/>
          <w:szCs w:val="24"/>
        </w:rPr>
      </w:pPr>
      <w:bookmarkStart w:id="0" w:name="_GoBack"/>
      <w:bookmarkEnd w:id="0"/>
      <w:r w:rsidRPr="00F826A6">
        <w:rPr>
          <w:rFonts w:ascii="ＭＳ 明朝" w:hAnsi="ＭＳ 明朝" w:hint="eastAsia"/>
          <w:sz w:val="24"/>
          <w:szCs w:val="24"/>
        </w:rPr>
        <w:t>（様式第８）</w:t>
      </w:r>
    </w:p>
    <w:p w:rsidR="0002076A" w:rsidRPr="00F826A6" w:rsidRDefault="0002076A" w:rsidP="0002076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AF7827" w:rsidRPr="00F826A6" w:rsidRDefault="00AF7827" w:rsidP="00AF7827">
      <w:pPr>
        <w:pStyle w:val="a3"/>
        <w:jc w:val="right"/>
        <w:rPr>
          <w:rFonts w:ascii="ＭＳ 明朝" w:hAnsi="ＭＳ 明朝"/>
          <w:sz w:val="24"/>
          <w:szCs w:val="24"/>
        </w:rPr>
      </w:pPr>
      <w:r w:rsidRPr="00F826A6">
        <w:rPr>
          <w:rFonts w:ascii="ＭＳ 明朝" w:hAnsi="ＭＳ 明朝" w:hint="eastAsia"/>
          <w:sz w:val="24"/>
          <w:szCs w:val="24"/>
        </w:rPr>
        <w:t>平成　　年    月    日</w:t>
      </w:r>
    </w:p>
    <w:p w:rsidR="002B36C2" w:rsidRDefault="000C67C8" w:rsidP="002B36C2">
      <w:pPr>
        <w:pStyle w:val="a3"/>
        <w:rPr>
          <w:rFonts w:ascii="ＭＳ 明朝" w:eastAsia="SimSun"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6C0454" w:rsidRPr="006C0454" w:rsidRDefault="006C0454" w:rsidP="002B36C2">
      <w:pPr>
        <w:pStyle w:val="a3"/>
        <w:rPr>
          <w:rFonts w:ascii="ＭＳ 明朝" w:eastAsia="SimSun"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年</w:t>
      </w:r>
      <w:r w:rsidR="005733A6">
        <w:rPr>
          <w:rFonts w:ascii="ＭＳ 明朝" w:hAnsi="ＭＳ 明朝" w:hint="eastAsia"/>
          <w:sz w:val="24"/>
          <w:szCs w:val="24"/>
        </w:rPr>
        <w:t>度</w:t>
      </w:r>
      <w:r w:rsidRPr="004E39B8">
        <w:rPr>
          <w:rFonts w:ascii="ＭＳ 明朝" w:hAnsi="ＭＳ 明朝" w:hint="eastAsia"/>
          <w:sz w:val="24"/>
          <w:szCs w:val="24"/>
        </w:rPr>
        <w:t xml:space="preserve">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小規模事業者持続化補助金交付要綱第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Default="0085726D" w:rsidP="002B6A58">
      <w:pPr>
        <w:rPr>
          <w:rFonts w:ascii="ＭＳ 明朝" w:hAnsi="ＭＳ 明朝"/>
          <w:sz w:val="24"/>
        </w:rPr>
      </w:pPr>
    </w:p>
    <w:p w:rsidR="006C0454" w:rsidRDefault="006C0454" w:rsidP="002B6A58">
      <w:pPr>
        <w:rPr>
          <w:rFonts w:ascii="ＭＳ 明朝" w:hAnsi="ＭＳ 明朝"/>
          <w:sz w:val="24"/>
        </w:rPr>
      </w:pPr>
    </w:p>
    <w:p w:rsidR="006C0454" w:rsidRDefault="006C0454" w:rsidP="002B6A58">
      <w:pPr>
        <w:rPr>
          <w:rFonts w:ascii="ＭＳ 明朝" w:hAnsi="ＭＳ 明朝"/>
          <w:sz w:val="24"/>
        </w:rPr>
      </w:pPr>
    </w:p>
    <w:p w:rsidR="006C0454" w:rsidRDefault="006C0454" w:rsidP="002B6A58">
      <w:pPr>
        <w:rPr>
          <w:rFonts w:ascii="ＭＳ 明朝" w:hAnsi="ＭＳ 明朝"/>
          <w:sz w:val="24"/>
        </w:rPr>
      </w:pPr>
    </w:p>
    <w:p w:rsidR="00AB61E9" w:rsidRPr="00340234" w:rsidRDefault="00AB61E9" w:rsidP="002B6A58">
      <w:pPr>
        <w:rPr>
          <w:rFonts w:ascii="ＭＳ 明朝" w:hAnsi="ＭＳ 明朝"/>
          <w:sz w:val="24"/>
        </w:rPr>
      </w:pPr>
      <w:r w:rsidRPr="00340234">
        <w:rPr>
          <w:rFonts w:ascii="ＭＳ 明朝" w:hAnsi="ＭＳ 明朝" w:hint="eastAsia"/>
          <w:sz w:val="24"/>
        </w:rPr>
        <w:t>４．「従業員の賃金を引き上げる取組」について</w:t>
      </w:r>
      <w:r w:rsidR="008E4EED" w:rsidRPr="00340234">
        <w:rPr>
          <w:rFonts w:ascii="ＭＳ 明朝" w:hAnsi="ＭＳ 明朝" w:hint="eastAsia"/>
          <w:sz w:val="24"/>
        </w:rPr>
        <w:t>（該当者のみ）</w:t>
      </w:r>
    </w:p>
    <w:p w:rsidR="006F5385" w:rsidRDefault="008E4EED" w:rsidP="00B97ABB">
      <w:pPr>
        <w:rPr>
          <w:rFonts w:ascii="ＭＳ 明朝" w:hAnsi="ＭＳ 明朝"/>
          <w:sz w:val="24"/>
        </w:rPr>
      </w:pPr>
      <w:r w:rsidRPr="00340234">
        <w:rPr>
          <w:rFonts w:ascii="ＭＳ 明朝" w:hAnsi="ＭＳ 明朝" w:hint="eastAsia"/>
          <w:sz w:val="24"/>
        </w:rPr>
        <w:t xml:space="preserve">　　＊「従業員の賃金を引き上げる取組」により</w:t>
      </w:r>
      <w:r w:rsidR="00B97ABB" w:rsidRPr="00340234">
        <w:rPr>
          <w:rFonts w:ascii="ＭＳ 明朝" w:hAnsi="ＭＳ 明朝" w:hint="eastAsia"/>
          <w:sz w:val="24"/>
        </w:rPr>
        <w:t>５０</w:t>
      </w:r>
      <w:r w:rsidRPr="00340234">
        <w:rPr>
          <w:rFonts w:ascii="ＭＳ 明朝" w:hAnsi="ＭＳ 明朝" w:hint="eastAsia"/>
          <w:sz w:val="24"/>
        </w:rPr>
        <w:t>万円を超える補助金の交付を受けよ</w:t>
      </w:r>
    </w:p>
    <w:p w:rsidR="00B55E5C" w:rsidRDefault="008E4EED" w:rsidP="006F5385">
      <w:pPr>
        <w:ind w:firstLineChars="300" w:firstLine="720"/>
        <w:rPr>
          <w:rFonts w:ascii="ＭＳ 明朝" w:hAnsi="ＭＳ 明朝"/>
          <w:sz w:val="24"/>
        </w:rPr>
      </w:pPr>
      <w:r w:rsidRPr="00340234">
        <w:rPr>
          <w:rFonts w:ascii="ＭＳ 明朝" w:hAnsi="ＭＳ 明朝" w:hint="eastAsia"/>
          <w:sz w:val="24"/>
        </w:rPr>
        <w:t>うとする場合</w:t>
      </w:r>
      <w:r w:rsidR="00C319AB" w:rsidRPr="00340234">
        <w:rPr>
          <w:rFonts w:ascii="ＭＳ 明朝" w:hAnsi="ＭＳ 明朝" w:hint="eastAsia"/>
          <w:sz w:val="24"/>
        </w:rPr>
        <w:t>は、下欄にチェックを付し</w:t>
      </w:r>
      <w:r w:rsidR="004C1E2F" w:rsidRPr="00340234">
        <w:rPr>
          <w:rFonts w:ascii="ＭＳ 明朝" w:hAnsi="ＭＳ 明朝" w:hint="eastAsia"/>
          <w:sz w:val="24"/>
        </w:rPr>
        <w:t>たうえで、以下、記載し</w:t>
      </w:r>
      <w:r w:rsidR="00C319AB" w:rsidRPr="00340234">
        <w:rPr>
          <w:rFonts w:ascii="ＭＳ 明朝" w:hAnsi="ＭＳ 明朝" w:hint="eastAsia"/>
          <w:sz w:val="24"/>
        </w:rPr>
        <w:t>てください。</w:t>
      </w:r>
    </w:p>
    <w:p w:rsidR="00AB61E9" w:rsidRPr="00E03957" w:rsidRDefault="00C319AB" w:rsidP="00B55E5C">
      <w:pPr>
        <w:ind w:firstLineChars="300" w:firstLine="720"/>
        <w:rPr>
          <w:rFonts w:ascii="ＭＳ 明朝" w:hAnsi="ＭＳ 明朝"/>
          <w:sz w:val="24"/>
        </w:rPr>
      </w:pPr>
      <w:r w:rsidRPr="00340234">
        <w:rPr>
          <w:rFonts w:ascii="ＭＳ 明朝" w:hAnsi="ＭＳ 明朝" w:hint="eastAsia"/>
          <w:sz w:val="24"/>
        </w:rPr>
        <w:t>（共同申請の場合は、本件に該当する参画事</w:t>
      </w:r>
      <w:r w:rsidRPr="00E03957">
        <w:rPr>
          <w:rFonts w:ascii="ＭＳ 明朝" w:hAnsi="ＭＳ 明朝" w:hint="eastAsia"/>
          <w:sz w:val="24"/>
        </w:rPr>
        <w:t>業者</w:t>
      </w:r>
      <w:r w:rsidR="00636468" w:rsidRPr="00E03957">
        <w:rPr>
          <w:rFonts w:ascii="ＭＳ 明朝" w:hAnsi="ＭＳ 明朝" w:hint="eastAsia"/>
          <w:sz w:val="24"/>
        </w:rPr>
        <w:t>ごとに</w:t>
      </w:r>
      <w:r w:rsidRPr="00E03957">
        <w:rPr>
          <w:rFonts w:ascii="ＭＳ 明朝" w:hAnsi="ＭＳ 明朝" w:hint="eastAsia"/>
          <w:sz w:val="24"/>
        </w:rPr>
        <w:t>記載）</w:t>
      </w:r>
      <w:r w:rsidR="008E4EED" w:rsidRPr="00E03957">
        <w:rPr>
          <w:rFonts w:ascii="ＭＳ 明朝" w:hAnsi="ＭＳ 明朝" w:hint="eastAsia"/>
          <w:sz w:val="24"/>
        </w:rPr>
        <w:t xml:space="preserve">　</w:t>
      </w:r>
    </w:p>
    <w:p w:rsidR="00C319AB" w:rsidRPr="00E03957" w:rsidRDefault="008E4EED" w:rsidP="002B6A58">
      <w:pPr>
        <w:rPr>
          <w:rFonts w:ascii="ＭＳ 明朝" w:hAnsi="ＭＳ 明朝"/>
          <w:sz w:val="24"/>
        </w:rPr>
      </w:pPr>
      <w:r w:rsidRPr="00E03957">
        <w:rPr>
          <w:rFonts w:ascii="ＭＳ 明朝" w:hAnsi="ＭＳ 明朝" w:hint="eastAsia"/>
          <w:sz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524"/>
        <w:gridCol w:w="3677"/>
      </w:tblGrid>
      <w:tr w:rsidR="00C319AB" w:rsidRPr="00E03957" w:rsidTr="00D267C4">
        <w:tc>
          <w:tcPr>
            <w:tcW w:w="1642" w:type="dxa"/>
            <w:shd w:val="clear" w:color="auto" w:fill="auto"/>
          </w:tcPr>
          <w:p w:rsidR="00C319AB" w:rsidRPr="00E03957" w:rsidRDefault="00C319AB" w:rsidP="002B6A58">
            <w:pPr>
              <w:rPr>
                <w:rFonts w:ascii="ＭＳ 明朝" w:hAnsi="ＭＳ 明朝"/>
                <w:sz w:val="24"/>
              </w:rPr>
            </w:pPr>
            <w:r w:rsidRPr="00E03957">
              <w:rPr>
                <w:rFonts w:ascii="ＭＳ 明朝" w:hAnsi="ＭＳ 明朝" w:hint="eastAsia"/>
                <w:sz w:val="24"/>
              </w:rPr>
              <w:t>□該当する</w:t>
            </w:r>
          </w:p>
        </w:tc>
        <w:tc>
          <w:tcPr>
            <w:tcW w:w="3603" w:type="dxa"/>
            <w:shd w:val="clear" w:color="auto" w:fill="auto"/>
          </w:tcPr>
          <w:p w:rsidR="00C319AB" w:rsidRPr="00E03957" w:rsidRDefault="00C319AB" w:rsidP="002B6A58">
            <w:pPr>
              <w:rPr>
                <w:rFonts w:ascii="ＭＳ 明朝" w:hAnsi="ＭＳ 明朝"/>
                <w:sz w:val="24"/>
              </w:rPr>
            </w:pPr>
            <w:r w:rsidRPr="00E03957">
              <w:rPr>
                <w:rFonts w:ascii="ＭＳ 明朝" w:hAnsi="ＭＳ 明朝" w:hint="eastAsia"/>
                <w:sz w:val="24"/>
              </w:rPr>
              <w:t>※共同申請の場合、本件に該当</w:t>
            </w:r>
          </w:p>
          <w:p w:rsidR="00C319AB" w:rsidRPr="00E03957" w:rsidRDefault="00C319AB" w:rsidP="00D267C4">
            <w:pPr>
              <w:ind w:firstLineChars="100" w:firstLine="240"/>
              <w:rPr>
                <w:rFonts w:ascii="ＭＳ 明朝" w:hAnsi="ＭＳ 明朝"/>
                <w:sz w:val="24"/>
              </w:rPr>
            </w:pPr>
            <w:r w:rsidRPr="00E03957">
              <w:rPr>
                <w:rFonts w:ascii="ＭＳ 明朝" w:hAnsi="ＭＳ 明朝" w:hint="eastAsia"/>
                <w:sz w:val="24"/>
              </w:rPr>
              <w:t>する参画事業者名</w:t>
            </w:r>
          </w:p>
        </w:tc>
        <w:tc>
          <w:tcPr>
            <w:tcW w:w="3774" w:type="dxa"/>
            <w:shd w:val="clear" w:color="auto" w:fill="auto"/>
          </w:tcPr>
          <w:p w:rsidR="00C319AB" w:rsidRPr="00E03957" w:rsidRDefault="00C319AB" w:rsidP="002B6A58">
            <w:pPr>
              <w:rPr>
                <w:rFonts w:ascii="ＭＳ 明朝" w:hAnsi="ＭＳ 明朝"/>
                <w:sz w:val="24"/>
              </w:rPr>
            </w:pPr>
          </w:p>
        </w:tc>
      </w:tr>
    </w:tbl>
    <w:p w:rsidR="001E44C9" w:rsidRPr="00E03957" w:rsidRDefault="001E44C9" w:rsidP="002B6A58">
      <w:pPr>
        <w:rPr>
          <w:rFonts w:ascii="ＭＳ 明朝" w:hAnsi="ＭＳ 明朝"/>
          <w:sz w:val="20"/>
          <w:szCs w:val="20"/>
        </w:rPr>
      </w:pPr>
      <w:r w:rsidRPr="00E03957">
        <w:rPr>
          <w:rFonts w:ascii="ＭＳ 明朝" w:hAnsi="ＭＳ 明朝" w:hint="eastAsia"/>
          <w:sz w:val="20"/>
          <w:szCs w:val="20"/>
        </w:rPr>
        <w:t xml:space="preserve">　　　（注）共同申請で、本件に該当する参画事業者が複数ある場合は、以下の表を該当事業者分追加（コ</w:t>
      </w:r>
    </w:p>
    <w:p w:rsidR="008E4EED" w:rsidRPr="00E03957" w:rsidRDefault="001E44C9" w:rsidP="001E44C9">
      <w:pPr>
        <w:ind w:firstLineChars="500" w:firstLine="1000"/>
        <w:rPr>
          <w:rFonts w:ascii="ＭＳ 明朝" w:hAnsi="ＭＳ 明朝"/>
          <w:sz w:val="20"/>
          <w:szCs w:val="20"/>
        </w:rPr>
      </w:pPr>
      <w:r w:rsidRPr="00E03957">
        <w:rPr>
          <w:rFonts w:ascii="ＭＳ 明朝" w:hAnsi="ＭＳ 明朝" w:hint="eastAsia"/>
          <w:sz w:val="20"/>
          <w:szCs w:val="20"/>
        </w:rPr>
        <w:t>ピー）し、それぞれの参画事業者ごとに記載してください。</w:t>
      </w:r>
    </w:p>
    <w:p w:rsidR="001E44C9" w:rsidRPr="00E03957" w:rsidRDefault="001E44C9" w:rsidP="002B6A58">
      <w:pPr>
        <w:rPr>
          <w:rFonts w:ascii="ＭＳ 明朝" w:hAnsi="ＭＳ 明朝"/>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1E44C9" w:rsidRPr="00E03957" w:rsidTr="00D267C4">
        <w:tc>
          <w:tcPr>
            <w:tcW w:w="8735" w:type="dxa"/>
            <w:shd w:val="clear" w:color="auto" w:fill="auto"/>
          </w:tcPr>
          <w:p w:rsidR="00A93530" w:rsidRPr="00E03957" w:rsidRDefault="00A93530" w:rsidP="002B6A58">
            <w:pPr>
              <w:rPr>
                <w:rFonts w:ascii="ＭＳ 明朝" w:hAnsi="ＭＳ 明朝"/>
                <w:sz w:val="24"/>
              </w:rPr>
            </w:pPr>
          </w:p>
          <w:p w:rsidR="00A93530" w:rsidRPr="00E03957" w:rsidRDefault="001E44C9" w:rsidP="002B6A58">
            <w:pPr>
              <w:rPr>
                <w:rFonts w:ascii="ＭＳ 明朝" w:hAnsi="ＭＳ 明朝"/>
                <w:sz w:val="24"/>
                <w:lang w:eastAsia="zh-CN"/>
              </w:rPr>
            </w:pPr>
            <w:r w:rsidRPr="00E03957">
              <w:rPr>
                <w:rFonts w:ascii="ＭＳ 明朝" w:hAnsi="ＭＳ 明朝" w:hint="eastAsia"/>
                <w:sz w:val="24"/>
                <w:lang w:eastAsia="zh-CN"/>
              </w:rPr>
              <w:t xml:space="preserve">【該当事業者名：　　　　　　　　　</w:t>
            </w:r>
            <w:r w:rsidR="00A93530" w:rsidRPr="00E03957">
              <w:rPr>
                <w:rFonts w:ascii="ＭＳ 明朝" w:hAnsi="ＭＳ 明朝" w:hint="eastAsia"/>
                <w:sz w:val="24"/>
                <w:lang w:eastAsia="zh-CN"/>
              </w:rPr>
              <w:t xml:space="preserve">　　　　</w:t>
            </w:r>
            <w:r w:rsidRPr="00E03957">
              <w:rPr>
                <w:rFonts w:ascii="ＭＳ 明朝" w:hAnsi="ＭＳ 明朝" w:hint="eastAsia"/>
                <w:sz w:val="24"/>
                <w:lang w:eastAsia="zh-CN"/>
              </w:rPr>
              <w:t xml:space="preserve">　　　　　　】</w:t>
            </w:r>
          </w:p>
          <w:p w:rsidR="001E44C9" w:rsidRPr="00E03957" w:rsidRDefault="001E44C9" w:rsidP="00D267C4">
            <w:pPr>
              <w:ind w:firstLineChars="100" w:firstLine="200"/>
              <w:rPr>
                <w:rFonts w:ascii="ＭＳ 明朝" w:hAnsi="ＭＳ 明朝"/>
                <w:sz w:val="20"/>
                <w:szCs w:val="20"/>
              </w:rPr>
            </w:pPr>
            <w:r w:rsidRPr="00E03957">
              <w:rPr>
                <w:rFonts w:ascii="ＭＳ 明朝" w:hAnsi="ＭＳ 明朝" w:hint="eastAsia"/>
                <w:sz w:val="20"/>
                <w:szCs w:val="20"/>
              </w:rPr>
              <w:t>(</w:t>
            </w:r>
            <w:r w:rsidR="00A93530" w:rsidRPr="00E03957">
              <w:rPr>
                <w:rFonts w:ascii="ＭＳ 明朝" w:hAnsi="ＭＳ 明朝" w:hint="eastAsia"/>
                <w:sz w:val="20"/>
                <w:szCs w:val="20"/>
              </w:rPr>
              <w:t>共同申請で、本件に該当する参画事業者が複数ある場合のみ記入)</w:t>
            </w:r>
          </w:p>
          <w:p w:rsidR="001E44C9" w:rsidRPr="00E03957" w:rsidRDefault="001E44C9" w:rsidP="002B6A58">
            <w:pPr>
              <w:rPr>
                <w:rFonts w:ascii="ＭＳ 明朝" w:hAnsi="ＭＳ 明朝"/>
                <w:sz w:val="24"/>
              </w:rPr>
            </w:pPr>
          </w:p>
          <w:p w:rsidR="001E44C9" w:rsidRPr="00B5438A" w:rsidRDefault="001E44C9" w:rsidP="00D267C4">
            <w:pPr>
              <w:ind w:firstLineChars="200" w:firstLine="480"/>
              <w:rPr>
                <w:rFonts w:ascii="ＭＳ 明朝" w:hAnsi="ＭＳ 明朝"/>
                <w:sz w:val="24"/>
              </w:rPr>
            </w:pPr>
            <w:r w:rsidRPr="00E03957">
              <w:rPr>
                <w:rFonts w:ascii="ＭＳ 明朝" w:hAnsi="ＭＳ 明朝" w:hint="eastAsia"/>
                <w:sz w:val="24"/>
              </w:rPr>
              <w:t>○事業者内最低賃金引き上げ確認期間</w:t>
            </w:r>
            <w:r w:rsidRPr="00B5438A">
              <w:rPr>
                <w:rFonts w:ascii="ＭＳ 明朝" w:hAnsi="ＭＳ 明朝" w:hint="eastAsia"/>
                <w:sz w:val="24"/>
              </w:rPr>
              <w:t>（</w:t>
            </w:r>
            <w:r w:rsidR="00640CE2" w:rsidRPr="00B5438A">
              <w:rPr>
                <w:rFonts w:ascii="ＭＳ 明朝" w:hAnsi="ＭＳ 明朝" w:hint="eastAsia"/>
                <w:sz w:val="24"/>
              </w:rPr>
              <w:t>３</w:t>
            </w:r>
            <w:r w:rsidRPr="00B5438A">
              <w:rPr>
                <w:rFonts w:ascii="ＭＳ 明朝" w:hAnsi="ＭＳ 明朝" w:hint="eastAsia"/>
                <w:sz w:val="24"/>
              </w:rPr>
              <w:t>か月）の設定期間</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tblGrid>
            <w:tr w:rsidR="001E44C9" w:rsidRPr="00B5438A" w:rsidTr="00D267C4">
              <w:tc>
                <w:tcPr>
                  <w:tcW w:w="6804" w:type="dxa"/>
                  <w:shd w:val="clear" w:color="auto" w:fill="auto"/>
                </w:tcPr>
                <w:p w:rsidR="001E44C9" w:rsidRPr="00B5438A" w:rsidRDefault="001E44C9" w:rsidP="000F4CE4">
                  <w:pPr>
                    <w:rPr>
                      <w:rFonts w:ascii="ＭＳ 明朝" w:hAnsi="ＭＳ 明朝"/>
                      <w:sz w:val="24"/>
                    </w:rPr>
                  </w:pPr>
                </w:p>
                <w:p w:rsidR="001E44C9" w:rsidRPr="00B5438A" w:rsidRDefault="001E44C9" w:rsidP="000F4CE4">
                  <w:pPr>
                    <w:rPr>
                      <w:rFonts w:ascii="ＭＳ 明朝" w:hAnsi="ＭＳ 明朝"/>
                      <w:sz w:val="24"/>
                    </w:rPr>
                  </w:pPr>
                  <w:r w:rsidRPr="00B5438A">
                    <w:rPr>
                      <w:rFonts w:ascii="ＭＳ 明朝" w:hAnsi="ＭＳ 明朝" w:hint="eastAsia"/>
                      <w:sz w:val="24"/>
                    </w:rPr>
                    <w:t xml:space="preserve">　平成　　年　　月　　日　～　平成　　年　　月　　日</w:t>
                  </w:r>
                </w:p>
              </w:tc>
            </w:tr>
          </w:tbl>
          <w:p w:rsidR="001E44C9" w:rsidRPr="00B5438A" w:rsidRDefault="001E44C9" w:rsidP="001E44C9">
            <w:pPr>
              <w:rPr>
                <w:rFonts w:ascii="ＭＳ 明朝" w:hAnsi="ＭＳ 明朝"/>
                <w:sz w:val="20"/>
                <w:szCs w:val="20"/>
              </w:rPr>
            </w:pPr>
            <w:r w:rsidRPr="00B5438A">
              <w:rPr>
                <w:rFonts w:ascii="ＭＳ 明朝" w:hAnsi="ＭＳ 明朝" w:hint="eastAsia"/>
                <w:sz w:val="24"/>
              </w:rPr>
              <w:t xml:space="preserve">　　　　　　　</w:t>
            </w:r>
            <w:r w:rsidRPr="00B5438A">
              <w:rPr>
                <w:rFonts w:ascii="ＭＳ 明朝" w:hAnsi="ＭＳ 明朝" w:hint="eastAsia"/>
                <w:sz w:val="20"/>
                <w:szCs w:val="20"/>
              </w:rPr>
              <w:t>（注）「事業者内最低賃金引き上げ確認期間」の始期は、</w:t>
            </w:r>
          </w:p>
          <w:p w:rsidR="00671714" w:rsidRPr="00B5438A" w:rsidRDefault="001E44C9" w:rsidP="001E44C9">
            <w:pPr>
              <w:rPr>
                <w:rFonts w:ascii="ＭＳ 明朝" w:hAnsi="ＭＳ 明朝"/>
                <w:sz w:val="20"/>
                <w:szCs w:val="20"/>
              </w:rPr>
            </w:pPr>
            <w:r w:rsidRPr="00B5438A">
              <w:rPr>
                <w:rFonts w:ascii="ＭＳ 明朝" w:hAnsi="ＭＳ 明朝" w:hint="eastAsia"/>
                <w:sz w:val="20"/>
                <w:szCs w:val="20"/>
              </w:rPr>
              <w:t xml:space="preserve">　　　　　　　　　　　1)「１．」の「交付決定日」以前に実際の引き上げ</w:t>
            </w:r>
            <w:r w:rsidR="00151D1F" w:rsidRPr="00B5438A">
              <w:rPr>
                <w:rFonts w:ascii="ＭＳ 明朝" w:hAnsi="ＭＳ 明朝" w:hint="eastAsia"/>
                <w:sz w:val="20"/>
                <w:szCs w:val="20"/>
              </w:rPr>
              <w:t>実施</w:t>
            </w:r>
            <w:r w:rsidRPr="00B5438A">
              <w:rPr>
                <w:rFonts w:ascii="ＭＳ 明朝" w:hAnsi="ＭＳ 明朝" w:hint="eastAsia"/>
                <w:sz w:val="20"/>
                <w:szCs w:val="20"/>
              </w:rPr>
              <w:t>の場合：</w:t>
            </w:r>
          </w:p>
          <w:p w:rsidR="001E44C9" w:rsidRPr="00B5438A" w:rsidRDefault="00671714" w:rsidP="00671714">
            <w:pPr>
              <w:ind w:firstLineChars="1400" w:firstLine="2800"/>
              <w:rPr>
                <w:rFonts w:ascii="ＭＳ 明朝" w:hAnsi="ＭＳ 明朝"/>
                <w:sz w:val="20"/>
                <w:szCs w:val="20"/>
              </w:rPr>
            </w:pPr>
            <w:r w:rsidRPr="00B5438A">
              <w:rPr>
                <w:rFonts w:ascii="ＭＳ 明朝" w:hAnsi="ＭＳ 明朝" w:hint="eastAsia"/>
                <w:sz w:val="20"/>
                <w:szCs w:val="20"/>
              </w:rPr>
              <w:t>⇒</w:t>
            </w:r>
            <w:r w:rsidR="001E44C9" w:rsidRPr="00B5438A">
              <w:rPr>
                <w:rFonts w:ascii="ＭＳ 明朝" w:hAnsi="ＭＳ 明朝" w:hint="eastAsia"/>
                <w:sz w:val="20"/>
                <w:szCs w:val="20"/>
              </w:rPr>
              <w:t>交付決定日が始期（ここから</w:t>
            </w:r>
            <w:r w:rsidR="00CD1031" w:rsidRPr="00B5438A">
              <w:rPr>
                <w:rFonts w:ascii="ＭＳ 明朝" w:hAnsi="ＭＳ 明朝" w:hint="eastAsia"/>
                <w:sz w:val="20"/>
                <w:szCs w:val="20"/>
              </w:rPr>
              <w:t>３</w:t>
            </w:r>
            <w:r w:rsidR="001E44C9" w:rsidRPr="00B5438A">
              <w:rPr>
                <w:rFonts w:ascii="ＭＳ 明朝" w:hAnsi="ＭＳ 明朝" w:hint="eastAsia"/>
                <w:sz w:val="20"/>
                <w:szCs w:val="20"/>
              </w:rPr>
              <w:t>か月間）</w:t>
            </w:r>
          </w:p>
          <w:p w:rsidR="00671714" w:rsidRPr="00B5438A" w:rsidRDefault="001E44C9" w:rsidP="001E44C9">
            <w:pPr>
              <w:rPr>
                <w:rFonts w:ascii="ＭＳ 明朝" w:hAnsi="ＭＳ 明朝"/>
                <w:sz w:val="20"/>
                <w:szCs w:val="20"/>
              </w:rPr>
            </w:pPr>
            <w:r w:rsidRPr="00B5438A">
              <w:rPr>
                <w:rFonts w:ascii="ＭＳ 明朝" w:hAnsi="ＭＳ 明朝" w:hint="eastAsia"/>
                <w:sz w:val="20"/>
                <w:szCs w:val="20"/>
              </w:rPr>
              <w:t xml:space="preserve">　　　　　　　　　　　2)「１．」の「交付決定日」後に実際の引き上げ</w:t>
            </w:r>
            <w:r w:rsidR="00151D1F" w:rsidRPr="00B5438A">
              <w:rPr>
                <w:rFonts w:ascii="ＭＳ 明朝" w:hAnsi="ＭＳ 明朝" w:hint="eastAsia"/>
                <w:sz w:val="20"/>
                <w:szCs w:val="20"/>
              </w:rPr>
              <w:t>実施</w:t>
            </w:r>
            <w:r w:rsidRPr="00B5438A">
              <w:rPr>
                <w:rFonts w:ascii="ＭＳ 明朝" w:hAnsi="ＭＳ 明朝" w:hint="eastAsia"/>
                <w:sz w:val="20"/>
                <w:szCs w:val="20"/>
              </w:rPr>
              <w:t>の場合：</w:t>
            </w:r>
          </w:p>
          <w:p w:rsidR="001E44C9" w:rsidRPr="00B5438A" w:rsidRDefault="00671714" w:rsidP="00671714">
            <w:pPr>
              <w:ind w:firstLineChars="1400" w:firstLine="2800"/>
              <w:rPr>
                <w:rFonts w:ascii="ＭＳ 明朝" w:hAnsi="ＭＳ 明朝"/>
                <w:sz w:val="20"/>
                <w:szCs w:val="20"/>
              </w:rPr>
            </w:pPr>
            <w:r w:rsidRPr="00B5438A">
              <w:rPr>
                <w:rFonts w:ascii="ＭＳ 明朝" w:hAnsi="ＭＳ 明朝" w:hint="eastAsia"/>
                <w:sz w:val="20"/>
                <w:szCs w:val="20"/>
              </w:rPr>
              <w:t>⇒</w:t>
            </w:r>
            <w:r w:rsidR="001E44C9" w:rsidRPr="00B5438A">
              <w:rPr>
                <w:rFonts w:ascii="ＭＳ 明朝" w:hAnsi="ＭＳ 明朝" w:hint="eastAsia"/>
                <w:sz w:val="20"/>
                <w:szCs w:val="20"/>
              </w:rPr>
              <w:t>実際の引き上げ</w:t>
            </w:r>
            <w:r w:rsidR="00151D1F" w:rsidRPr="00B5438A">
              <w:rPr>
                <w:rFonts w:ascii="ＭＳ 明朝" w:hAnsi="ＭＳ 明朝" w:hint="eastAsia"/>
                <w:sz w:val="20"/>
                <w:szCs w:val="20"/>
              </w:rPr>
              <w:t>実施</w:t>
            </w:r>
            <w:r w:rsidR="001E44C9" w:rsidRPr="00B5438A">
              <w:rPr>
                <w:rFonts w:ascii="ＭＳ 明朝" w:hAnsi="ＭＳ 明朝" w:hint="eastAsia"/>
                <w:sz w:val="20"/>
                <w:szCs w:val="20"/>
              </w:rPr>
              <w:t>日が始期（ここから</w:t>
            </w:r>
            <w:r w:rsidR="00CD1031" w:rsidRPr="00B5438A">
              <w:rPr>
                <w:rFonts w:ascii="ＭＳ 明朝" w:hAnsi="ＭＳ 明朝" w:hint="eastAsia"/>
                <w:sz w:val="20"/>
                <w:szCs w:val="20"/>
              </w:rPr>
              <w:t>３</w:t>
            </w:r>
            <w:r w:rsidR="001E44C9" w:rsidRPr="00B5438A">
              <w:rPr>
                <w:rFonts w:ascii="ＭＳ 明朝" w:hAnsi="ＭＳ 明朝" w:hint="eastAsia"/>
                <w:sz w:val="20"/>
                <w:szCs w:val="20"/>
              </w:rPr>
              <w:t>か月間）</w:t>
            </w:r>
          </w:p>
          <w:p w:rsidR="001E44C9" w:rsidRPr="00E03957" w:rsidRDefault="001E44C9" w:rsidP="00D267C4">
            <w:pPr>
              <w:ind w:firstLineChars="1100" w:firstLine="2200"/>
              <w:rPr>
                <w:rFonts w:ascii="ＭＳ 明朝" w:hAnsi="ＭＳ 明朝"/>
                <w:sz w:val="24"/>
              </w:rPr>
            </w:pPr>
            <w:r w:rsidRPr="00B5438A">
              <w:rPr>
                <w:rFonts w:ascii="ＭＳ 明朝" w:hAnsi="ＭＳ 明朝" w:hint="eastAsia"/>
                <w:sz w:val="20"/>
                <w:szCs w:val="20"/>
              </w:rPr>
              <w:t>となります。</w:t>
            </w:r>
          </w:p>
          <w:p w:rsidR="001E44C9" w:rsidRPr="00E03957" w:rsidRDefault="001E44C9" w:rsidP="001E44C9">
            <w:pPr>
              <w:rPr>
                <w:rFonts w:ascii="ＭＳ 明朝" w:hAnsi="ＭＳ 明朝"/>
                <w:sz w:val="24"/>
              </w:rPr>
            </w:pPr>
          </w:p>
          <w:p w:rsidR="001E44C9" w:rsidRPr="00E03957" w:rsidRDefault="001E44C9" w:rsidP="00D267C4">
            <w:pPr>
              <w:ind w:firstLineChars="200" w:firstLine="480"/>
              <w:rPr>
                <w:rFonts w:ascii="ＭＳ 明朝" w:hAnsi="ＭＳ 明朝"/>
                <w:sz w:val="24"/>
              </w:rPr>
            </w:pPr>
            <w:r w:rsidRPr="00E03957">
              <w:rPr>
                <w:rFonts w:ascii="ＭＳ 明朝" w:hAnsi="ＭＳ 明朝" w:hint="eastAsia"/>
                <w:sz w:val="24"/>
              </w:rPr>
              <w:t>○事業者内最低賃金引き上げ確認期間経過後に提出いただく</w:t>
            </w:r>
          </w:p>
          <w:p w:rsidR="001E44C9" w:rsidRPr="00E03957" w:rsidRDefault="001E44C9" w:rsidP="00D267C4">
            <w:pPr>
              <w:ind w:firstLineChars="400" w:firstLine="960"/>
              <w:rPr>
                <w:rFonts w:ascii="ＭＳ 明朝" w:hAnsi="ＭＳ 明朝"/>
                <w:sz w:val="24"/>
              </w:rPr>
            </w:pPr>
            <w:r w:rsidRPr="00E03957">
              <w:rPr>
                <w:rFonts w:ascii="ＭＳ 明朝" w:hAnsi="ＭＳ 明朝" w:hint="eastAsia"/>
                <w:sz w:val="24"/>
              </w:rPr>
              <w:t>①「賃金引き上げ状況報告書」（様式</w:t>
            </w:r>
            <w:r w:rsidR="00891267" w:rsidRPr="00E03957">
              <w:rPr>
                <w:rFonts w:ascii="ＭＳ 明朝" w:hAnsi="ＭＳ 明朝" w:hint="eastAsia"/>
                <w:sz w:val="24"/>
              </w:rPr>
              <w:t>第９</w:t>
            </w:r>
            <w:r w:rsidRPr="00E03957">
              <w:rPr>
                <w:rFonts w:ascii="ＭＳ 明朝" w:hAnsi="ＭＳ 明朝" w:hint="eastAsia"/>
                <w:sz w:val="24"/>
              </w:rPr>
              <w:t>）</w:t>
            </w:r>
          </w:p>
          <w:p w:rsidR="001E44C9" w:rsidRPr="00E03957" w:rsidRDefault="001E44C9" w:rsidP="00D267C4">
            <w:pPr>
              <w:ind w:firstLineChars="400" w:firstLine="960"/>
              <w:rPr>
                <w:rFonts w:ascii="ＭＳ 明朝" w:hAnsi="ＭＳ 明朝"/>
                <w:sz w:val="24"/>
              </w:rPr>
            </w:pPr>
            <w:r w:rsidRPr="00E03957">
              <w:rPr>
                <w:rFonts w:ascii="ＭＳ 明朝" w:hAnsi="ＭＳ 明朝" w:hint="eastAsia"/>
                <w:sz w:val="24"/>
              </w:rPr>
              <w:t>②引き上げ後の事業者内最低賃金額を追記または記載した就業規則等</w:t>
            </w:r>
          </w:p>
          <w:p w:rsidR="00A93530" w:rsidRPr="00E03957" w:rsidRDefault="001E44C9" w:rsidP="00D267C4">
            <w:pPr>
              <w:ind w:firstLineChars="400" w:firstLine="960"/>
              <w:rPr>
                <w:rFonts w:ascii="ＭＳ 明朝" w:hAnsi="ＭＳ 明朝"/>
                <w:sz w:val="24"/>
              </w:rPr>
            </w:pPr>
            <w:r w:rsidRPr="00E03957">
              <w:rPr>
                <w:rFonts w:ascii="ＭＳ 明朝" w:hAnsi="ＭＳ 明朝" w:hint="eastAsia"/>
                <w:sz w:val="24"/>
              </w:rPr>
              <w:t>③賃金支払い対象者全員に係る賃金台帳の写し（事業者内最低賃金引</w:t>
            </w:r>
          </w:p>
          <w:p w:rsidR="001E44C9" w:rsidRPr="00E03957" w:rsidRDefault="001E44C9" w:rsidP="00D267C4">
            <w:pPr>
              <w:ind w:firstLineChars="500" w:firstLine="1200"/>
              <w:rPr>
                <w:rFonts w:ascii="ＭＳ 明朝" w:hAnsi="ＭＳ 明朝"/>
                <w:sz w:val="24"/>
              </w:rPr>
            </w:pPr>
            <w:r w:rsidRPr="00E03957">
              <w:rPr>
                <w:rFonts w:ascii="ＭＳ 明朝" w:hAnsi="ＭＳ 明朝" w:hint="eastAsia"/>
                <w:sz w:val="24"/>
              </w:rPr>
              <w:t>き上げ確認期間のもの）</w:t>
            </w:r>
          </w:p>
          <w:p w:rsidR="00B55E5C" w:rsidRPr="00E03957" w:rsidRDefault="00B55E5C" w:rsidP="00B55E5C">
            <w:pPr>
              <w:rPr>
                <w:rFonts w:ascii="ＭＳ 明朝" w:hAnsi="ＭＳ 明朝"/>
                <w:sz w:val="20"/>
                <w:szCs w:val="20"/>
              </w:rPr>
            </w:pPr>
            <w:r w:rsidRPr="00E03957">
              <w:rPr>
                <w:rFonts w:ascii="ＭＳ 明朝" w:hAnsi="ＭＳ 明朝" w:hint="eastAsia"/>
                <w:sz w:val="24"/>
              </w:rPr>
              <w:t xml:space="preserve">　　　　④「時間換算額」算出根拠表（別紙５）</w:t>
            </w:r>
            <w:r w:rsidRPr="00E03957">
              <w:rPr>
                <w:rFonts w:ascii="ＭＳ 明朝" w:hAnsi="ＭＳ 明朝" w:hint="eastAsia"/>
                <w:sz w:val="20"/>
                <w:szCs w:val="20"/>
              </w:rPr>
              <w:t>＊月給制の対象労働者がいる場合</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の提出時期について（いずれか該当するものに○）</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　　）この実績報告書に添付して提出しています</w:t>
            </w:r>
            <w:r w:rsidR="00A93530" w:rsidRPr="00E03957">
              <w:rPr>
                <w:rFonts w:ascii="ＭＳ 明朝" w:hAnsi="ＭＳ 明朝" w:hint="eastAsia"/>
                <w:sz w:val="24"/>
              </w:rPr>
              <w:t>。</w:t>
            </w:r>
          </w:p>
          <w:p w:rsidR="00A93530" w:rsidRPr="00E03957" w:rsidRDefault="001E44C9" w:rsidP="001E44C9">
            <w:pPr>
              <w:rPr>
                <w:rFonts w:ascii="ＭＳ 明朝" w:hAnsi="ＭＳ 明朝"/>
                <w:sz w:val="24"/>
              </w:rPr>
            </w:pPr>
            <w:r w:rsidRPr="00E03957">
              <w:rPr>
                <w:rFonts w:ascii="ＭＳ 明朝" w:hAnsi="ＭＳ 明朝" w:hint="eastAsia"/>
                <w:sz w:val="24"/>
              </w:rPr>
              <w:t xml:space="preserve">　　　　　（　　）事業者内最低賃金引き上げ確認期間が</w:t>
            </w:r>
            <w:r w:rsidR="00A93530" w:rsidRPr="00E03957">
              <w:rPr>
                <w:rFonts w:ascii="ＭＳ 明朝" w:hAnsi="ＭＳ 明朝" w:hint="eastAsia"/>
                <w:sz w:val="24"/>
              </w:rPr>
              <w:t>終了していない</w:t>
            </w:r>
            <w:r w:rsidRPr="00E03957">
              <w:rPr>
                <w:rFonts w:ascii="ＭＳ 明朝" w:hAnsi="ＭＳ 明朝" w:hint="eastAsia"/>
                <w:sz w:val="24"/>
              </w:rPr>
              <w:t>ため、</w:t>
            </w:r>
          </w:p>
          <w:p w:rsidR="001E44C9" w:rsidRPr="00E03957" w:rsidRDefault="001E44C9" w:rsidP="00D267C4">
            <w:pPr>
              <w:ind w:firstLineChars="800" w:firstLine="1920"/>
              <w:rPr>
                <w:rFonts w:ascii="ＭＳ 明朝" w:hAnsi="ＭＳ 明朝"/>
                <w:sz w:val="24"/>
              </w:rPr>
            </w:pPr>
            <w:r w:rsidRPr="00E03957">
              <w:rPr>
                <w:rFonts w:ascii="ＭＳ 明朝" w:hAnsi="ＭＳ 明朝" w:hint="eastAsia"/>
                <w:sz w:val="24"/>
              </w:rPr>
              <w:t>後日</w:t>
            </w:r>
            <w:r w:rsidR="00412C9F" w:rsidRPr="00E03957">
              <w:rPr>
                <w:rFonts w:ascii="ＭＳ 明朝" w:hAnsi="ＭＳ 明朝" w:hint="eastAsia"/>
                <w:sz w:val="24"/>
              </w:rPr>
              <w:t>、期間終了後速やかに</w:t>
            </w:r>
            <w:r w:rsidRPr="00E03957">
              <w:rPr>
                <w:rFonts w:ascii="ＭＳ 明朝" w:hAnsi="ＭＳ 明朝" w:hint="eastAsia"/>
                <w:sz w:val="24"/>
              </w:rPr>
              <w:t>提出します</w:t>
            </w:r>
            <w:r w:rsidR="00412C9F" w:rsidRPr="00E03957">
              <w:rPr>
                <w:rFonts w:ascii="ＭＳ 明朝" w:hAnsi="ＭＳ 明朝" w:hint="eastAsia"/>
                <w:sz w:val="24"/>
              </w:rPr>
              <w:t>。</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（提出予定日：　平成　　年　　月　　日）</w:t>
            </w:r>
          </w:p>
          <w:p w:rsidR="001E44C9" w:rsidRPr="00E03957" w:rsidRDefault="001E44C9" w:rsidP="002B6A58">
            <w:pPr>
              <w:rPr>
                <w:rFonts w:ascii="ＭＳ 明朝" w:hAnsi="ＭＳ 明朝"/>
                <w:sz w:val="24"/>
              </w:rPr>
            </w:pPr>
          </w:p>
        </w:tc>
      </w:tr>
    </w:tbl>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2B6A58" w:rsidRDefault="002B6A58" w:rsidP="002B6A58">
      <w:pPr>
        <w:rPr>
          <w:sz w:val="24"/>
        </w:rPr>
      </w:pPr>
      <w:r w:rsidRPr="00F37466">
        <w:rPr>
          <w:rFonts w:ascii="ＭＳ 明朝" w:hAnsi="ＭＳ 明朝" w:hint="eastAsia"/>
          <w:sz w:val="24"/>
        </w:rPr>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71714" w:rsidRPr="00671714" w:rsidTr="00C45B5C">
        <w:tc>
          <w:tcPr>
            <w:tcW w:w="4678" w:type="dxa"/>
            <w:shd w:val="clear" w:color="auto" w:fill="auto"/>
          </w:tcPr>
          <w:p w:rsidR="0059798B" w:rsidRPr="00671714" w:rsidRDefault="0059798B" w:rsidP="0059798B">
            <w:pPr>
              <w:rPr>
                <w:rFonts w:ascii="ＭＳ 明朝" w:hAnsi="ＭＳ 明朝"/>
                <w:sz w:val="24"/>
              </w:rPr>
            </w:pPr>
            <w:r w:rsidRPr="00671714">
              <w:rPr>
                <w:rFonts w:ascii="ＭＳ 明朝" w:hAnsi="ＭＳ 明朝" w:hint="eastAsia"/>
                <w:sz w:val="24"/>
              </w:rPr>
              <w:t>１．機械装置等費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２</w:t>
            </w:r>
            <w:r w:rsidR="0059798B" w:rsidRPr="00671714">
              <w:rPr>
                <w:rFonts w:ascii="ＭＳ 明朝" w:hAnsi="ＭＳ 明朝" w:hint="eastAsia"/>
                <w:sz w:val="24"/>
              </w:rPr>
              <w:t>．広報費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３</w:t>
            </w:r>
            <w:r w:rsidR="0059798B" w:rsidRPr="00671714">
              <w:rPr>
                <w:rFonts w:ascii="ＭＳ 明朝" w:hAnsi="ＭＳ 明朝" w:hint="eastAsia"/>
                <w:sz w:val="24"/>
              </w:rPr>
              <w:t>．展示会等出展費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４</w:t>
            </w:r>
            <w:r w:rsidR="0059798B" w:rsidRPr="00671714">
              <w:rPr>
                <w:rFonts w:ascii="ＭＳ 明朝" w:hAnsi="ＭＳ 明朝" w:hint="eastAsia"/>
                <w:sz w:val="24"/>
              </w:rPr>
              <w:t>．旅費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５</w:t>
            </w:r>
            <w:r w:rsidR="0059798B" w:rsidRPr="00671714">
              <w:rPr>
                <w:rFonts w:ascii="ＭＳ 明朝" w:hAnsi="ＭＳ 明朝" w:hint="eastAsia"/>
                <w:sz w:val="24"/>
              </w:rPr>
              <w:t>．開発費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６</w:t>
            </w:r>
            <w:r w:rsidR="0059798B" w:rsidRPr="00671714">
              <w:rPr>
                <w:rFonts w:ascii="ＭＳ 明朝" w:hAnsi="ＭＳ 明朝" w:hint="eastAsia"/>
                <w:sz w:val="24"/>
              </w:rPr>
              <w:t>．資料購入費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７</w:t>
            </w:r>
            <w:r w:rsidR="0059798B" w:rsidRPr="00671714">
              <w:rPr>
                <w:rFonts w:ascii="ＭＳ 明朝" w:hAnsi="ＭＳ 明朝" w:hint="eastAsia"/>
                <w:sz w:val="24"/>
              </w:rPr>
              <w:t>．雑役務費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８</w:t>
            </w:r>
            <w:r w:rsidR="0059798B" w:rsidRPr="00671714">
              <w:rPr>
                <w:rFonts w:ascii="ＭＳ 明朝" w:hAnsi="ＭＳ 明朝" w:hint="eastAsia"/>
                <w:sz w:val="24"/>
              </w:rPr>
              <w:t>．借料</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671714" w:rsidP="00671714">
            <w:pPr>
              <w:rPr>
                <w:rFonts w:ascii="ＭＳ 明朝" w:hAnsi="ＭＳ 明朝"/>
                <w:sz w:val="24"/>
              </w:rPr>
            </w:pPr>
            <w:r>
              <w:rPr>
                <w:rFonts w:ascii="ＭＳ 明朝" w:hAnsi="ＭＳ 明朝" w:hint="eastAsia"/>
                <w:sz w:val="24"/>
              </w:rPr>
              <w:t>９</w:t>
            </w:r>
            <w:r w:rsidR="0059798B" w:rsidRPr="00671714">
              <w:rPr>
                <w:rFonts w:ascii="ＭＳ 明朝" w:hAnsi="ＭＳ 明朝" w:hint="eastAsia"/>
                <w:sz w:val="24"/>
              </w:rPr>
              <w:t>．専門家謝金</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59798B" w:rsidP="00671714">
            <w:pPr>
              <w:rPr>
                <w:rFonts w:ascii="ＭＳ 明朝" w:hAnsi="ＭＳ 明朝"/>
                <w:sz w:val="24"/>
              </w:rPr>
            </w:pPr>
            <w:r w:rsidRPr="00671714">
              <w:rPr>
                <w:rFonts w:ascii="ＭＳ 明朝" w:hAnsi="ＭＳ 明朝" w:hint="eastAsia"/>
                <w:sz w:val="24"/>
              </w:rPr>
              <w:t>1</w:t>
            </w:r>
            <w:r w:rsidR="00671714">
              <w:rPr>
                <w:rFonts w:ascii="ＭＳ 明朝" w:hAnsi="ＭＳ 明朝" w:hint="eastAsia"/>
                <w:sz w:val="24"/>
              </w:rPr>
              <w:t>0</w:t>
            </w:r>
            <w:r w:rsidRPr="00671714">
              <w:rPr>
                <w:rFonts w:ascii="ＭＳ 明朝" w:hAnsi="ＭＳ 明朝" w:hint="eastAsia"/>
                <w:sz w:val="24"/>
              </w:rPr>
              <w:t>．専門家旅費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shd w:val="clear" w:color="auto" w:fill="auto"/>
          </w:tcPr>
          <w:p w:rsidR="0059798B" w:rsidRPr="00671714" w:rsidRDefault="0059798B" w:rsidP="00671714">
            <w:pPr>
              <w:rPr>
                <w:rFonts w:ascii="ＭＳ 明朝" w:hAnsi="ＭＳ 明朝"/>
                <w:sz w:val="24"/>
              </w:rPr>
            </w:pPr>
            <w:r w:rsidRPr="00671714">
              <w:rPr>
                <w:rFonts w:ascii="ＭＳ 明朝" w:hAnsi="ＭＳ 明朝" w:hint="eastAsia"/>
                <w:sz w:val="24"/>
              </w:rPr>
              <w:t>1</w:t>
            </w:r>
            <w:r w:rsidR="00671714">
              <w:rPr>
                <w:rFonts w:ascii="ＭＳ 明朝" w:hAnsi="ＭＳ 明朝" w:hint="eastAsia"/>
                <w:sz w:val="24"/>
              </w:rPr>
              <w:t>1</w:t>
            </w:r>
            <w:r w:rsidRPr="00671714">
              <w:rPr>
                <w:rFonts w:ascii="ＭＳ 明朝" w:hAnsi="ＭＳ 明朝" w:hint="eastAsia"/>
                <w:sz w:val="24"/>
              </w:rPr>
              <w:t>．車両購入費</w:t>
            </w:r>
          </w:p>
        </w:tc>
        <w:tc>
          <w:tcPr>
            <w:tcW w:w="4252" w:type="dxa"/>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tcBorders>
              <w:bottom w:val="single" w:sz="4" w:space="0" w:color="auto"/>
            </w:tcBorders>
            <w:shd w:val="clear" w:color="auto" w:fill="auto"/>
          </w:tcPr>
          <w:p w:rsidR="00671714" w:rsidRPr="00B5438A" w:rsidRDefault="00671714" w:rsidP="005733A6">
            <w:pPr>
              <w:rPr>
                <w:rFonts w:ascii="ＭＳ 明朝" w:hAnsi="ＭＳ 明朝"/>
                <w:sz w:val="24"/>
              </w:rPr>
            </w:pPr>
            <w:r w:rsidRPr="00B5438A">
              <w:rPr>
                <w:rFonts w:ascii="ＭＳ 明朝" w:hAnsi="ＭＳ 明朝" w:hint="eastAsia"/>
                <w:sz w:val="24"/>
              </w:rPr>
              <w:t>12．設備処分費</w:t>
            </w:r>
          </w:p>
        </w:tc>
        <w:tc>
          <w:tcPr>
            <w:tcW w:w="4252" w:type="dxa"/>
            <w:tcBorders>
              <w:bottom w:val="single" w:sz="4" w:space="0" w:color="auto"/>
            </w:tcBorders>
            <w:shd w:val="clear" w:color="auto" w:fill="auto"/>
          </w:tcPr>
          <w:p w:rsidR="00671714" w:rsidRPr="00671714" w:rsidRDefault="00671714" w:rsidP="0059798B">
            <w:pPr>
              <w:rPr>
                <w:rFonts w:ascii="ＭＳ 明朝" w:hAnsi="ＭＳ 明朝"/>
                <w:sz w:val="24"/>
              </w:rPr>
            </w:pPr>
          </w:p>
        </w:tc>
      </w:tr>
      <w:tr w:rsidR="00671714" w:rsidRPr="00671714" w:rsidTr="00C45B5C">
        <w:tc>
          <w:tcPr>
            <w:tcW w:w="4678" w:type="dxa"/>
            <w:tcBorders>
              <w:bottom w:val="single" w:sz="4" w:space="0" w:color="auto"/>
            </w:tcBorders>
            <w:shd w:val="clear" w:color="auto" w:fill="auto"/>
          </w:tcPr>
          <w:p w:rsidR="0059798B" w:rsidRPr="00B5438A" w:rsidRDefault="0059798B" w:rsidP="005733A6">
            <w:pPr>
              <w:rPr>
                <w:rFonts w:ascii="ＭＳ 明朝" w:hAnsi="ＭＳ 明朝"/>
                <w:sz w:val="24"/>
              </w:rPr>
            </w:pPr>
            <w:r w:rsidRPr="00B5438A">
              <w:rPr>
                <w:rFonts w:ascii="ＭＳ 明朝" w:hAnsi="ＭＳ 明朝" w:hint="eastAsia"/>
                <w:sz w:val="24"/>
              </w:rPr>
              <w:t>1</w:t>
            </w:r>
            <w:r w:rsidR="005733A6" w:rsidRPr="00B5438A">
              <w:rPr>
                <w:rFonts w:ascii="ＭＳ 明朝" w:hAnsi="ＭＳ 明朝" w:hint="eastAsia"/>
                <w:sz w:val="24"/>
              </w:rPr>
              <w:t>3</w:t>
            </w:r>
            <w:r w:rsidRPr="00B5438A">
              <w:rPr>
                <w:rFonts w:ascii="ＭＳ 明朝" w:hAnsi="ＭＳ 明朝" w:hint="eastAsia"/>
                <w:sz w:val="24"/>
              </w:rPr>
              <w:t>．委託費</w:t>
            </w:r>
          </w:p>
        </w:tc>
        <w:tc>
          <w:tcPr>
            <w:tcW w:w="4252" w:type="dxa"/>
            <w:tcBorders>
              <w:bottom w:val="single" w:sz="4" w:space="0" w:color="auto"/>
            </w:tcBorders>
            <w:shd w:val="clear" w:color="auto" w:fill="auto"/>
          </w:tcPr>
          <w:p w:rsidR="0059798B" w:rsidRPr="00671714" w:rsidRDefault="0059798B" w:rsidP="0059798B">
            <w:pPr>
              <w:rPr>
                <w:rFonts w:ascii="ＭＳ 明朝" w:hAnsi="ＭＳ 明朝"/>
                <w:sz w:val="24"/>
              </w:rPr>
            </w:pPr>
          </w:p>
        </w:tc>
      </w:tr>
      <w:tr w:rsidR="00671714" w:rsidRPr="00671714" w:rsidTr="00C45B5C">
        <w:tc>
          <w:tcPr>
            <w:tcW w:w="4678" w:type="dxa"/>
            <w:tcBorders>
              <w:bottom w:val="double" w:sz="4" w:space="0" w:color="auto"/>
            </w:tcBorders>
            <w:shd w:val="clear" w:color="auto" w:fill="auto"/>
          </w:tcPr>
          <w:p w:rsidR="0059798B" w:rsidRPr="00B5438A" w:rsidRDefault="0059798B" w:rsidP="005733A6">
            <w:pPr>
              <w:rPr>
                <w:rFonts w:ascii="ＭＳ 明朝" w:hAnsi="ＭＳ 明朝"/>
                <w:sz w:val="24"/>
              </w:rPr>
            </w:pPr>
            <w:r w:rsidRPr="00B5438A">
              <w:rPr>
                <w:rFonts w:ascii="ＭＳ 明朝" w:hAnsi="ＭＳ 明朝" w:hint="eastAsia"/>
                <w:sz w:val="24"/>
              </w:rPr>
              <w:t>1</w:t>
            </w:r>
            <w:r w:rsidR="005733A6" w:rsidRPr="00B5438A">
              <w:rPr>
                <w:rFonts w:ascii="ＭＳ 明朝" w:hAnsi="ＭＳ 明朝" w:hint="eastAsia"/>
                <w:sz w:val="24"/>
              </w:rPr>
              <w:t>4</w:t>
            </w:r>
            <w:r w:rsidRPr="00B5438A">
              <w:rPr>
                <w:rFonts w:ascii="ＭＳ 明朝" w:hAnsi="ＭＳ 明朝" w:hint="eastAsia"/>
                <w:sz w:val="24"/>
              </w:rPr>
              <w:t>．外注費</w:t>
            </w:r>
          </w:p>
        </w:tc>
        <w:tc>
          <w:tcPr>
            <w:tcW w:w="4252" w:type="dxa"/>
            <w:tcBorders>
              <w:bottom w:val="double" w:sz="4" w:space="0" w:color="auto"/>
            </w:tcBorders>
            <w:shd w:val="clear" w:color="auto" w:fill="auto"/>
          </w:tcPr>
          <w:p w:rsidR="0059798B" w:rsidRPr="00671714"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B5438A" w:rsidRDefault="0059798B" w:rsidP="005733A6">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w:t>
            </w:r>
            <w:r w:rsidR="005733A6" w:rsidRPr="00B5438A">
              <w:rPr>
                <w:rFonts w:hint="eastAsia"/>
                <w:sz w:val="18"/>
                <w:szCs w:val="18"/>
              </w:rPr>
              <w:t>4</w:t>
            </w:r>
            <w:r w:rsidRPr="00B5438A">
              <w:rPr>
                <w:rFonts w:hint="eastAsia"/>
                <w:sz w:val="18"/>
                <w:szCs w:val="18"/>
              </w:rPr>
              <w:t>.</w:t>
            </w:r>
            <w:r w:rsidRPr="00B5438A">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BB1E71" w:rsidRPr="0059798B" w:rsidRDefault="00BB1E71" w:rsidP="00BB1E71">
      <w:pPr>
        <w:rPr>
          <w:rFonts w:ascii="ＭＳ 明朝" w:hAnsi="ＭＳ 明朝"/>
        </w:rPr>
      </w:pPr>
      <w:r w:rsidRPr="00EF0A81">
        <w:rPr>
          <w:rFonts w:ascii="ＭＳ 明朝" w:hAnsi="ＭＳ 明朝" w:hint="eastAsia"/>
        </w:rPr>
        <w:t>※共同申請の場合は、補助事業者ごとに作成すること。</w:t>
      </w:r>
    </w:p>
    <w:p w:rsidR="0059798B" w:rsidRPr="00BB1E71"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671714" w:rsidRDefault="00671714" w:rsidP="00F7081F">
      <w:pPr>
        <w:rPr>
          <w:rFonts w:ascii="ＭＳ 明朝" w:hAnsi="ＭＳ 明朝"/>
          <w:sz w:val="24"/>
        </w:rPr>
      </w:pPr>
    </w:p>
    <w:p w:rsidR="006C0454" w:rsidRDefault="006C0454"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5733A6" w:rsidRPr="00B5438A" w:rsidRDefault="005733A6" w:rsidP="005733A6">
      <w:pPr>
        <w:wordWrap w:val="0"/>
        <w:jc w:val="right"/>
        <w:rPr>
          <w:u w:val="single"/>
        </w:rPr>
      </w:pPr>
      <w:r w:rsidRPr="00B5438A">
        <w:rPr>
          <w:rFonts w:hint="eastAsia"/>
          <w:u w:val="single"/>
        </w:rPr>
        <w:t xml:space="preserve">事業者名：　　　　　　　　</w:t>
      </w:r>
    </w:p>
    <w:p w:rsidR="005733A6" w:rsidRPr="00671714" w:rsidRDefault="00671714" w:rsidP="005733A6">
      <w:pPr>
        <w:wordWrap w:val="0"/>
        <w:jc w:val="right"/>
        <w:rPr>
          <w:u w:val="single"/>
          <w:lang w:eastAsia="zh-CN"/>
        </w:rPr>
      </w:pPr>
      <w:r w:rsidRPr="00B5438A">
        <w:rPr>
          <w:rFonts w:hint="eastAsia"/>
          <w:u w:val="single"/>
          <w:lang w:eastAsia="zh-CN"/>
        </w:rPr>
        <w:t xml:space="preserve">番　　号：　　　　　　　　</w:t>
      </w:r>
    </w:p>
    <w:p w:rsidR="005733A6" w:rsidRPr="005733A6" w:rsidRDefault="005733A6" w:rsidP="002B6A58">
      <w:pPr>
        <w:wordWrap w:val="0"/>
        <w:autoSpaceDE w:val="0"/>
        <w:autoSpaceDN w:val="0"/>
        <w:adjustRightInd w:val="0"/>
        <w:spacing w:line="329" w:lineRule="exact"/>
        <w:rPr>
          <w:rFonts w:ascii="ＭＳ 明朝" w:hAnsi="ＭＳ 明朝" w:cs="ＭＳ 明朝"/>
          <w:spacing w:val="2"/>
          <w:kern w:val="0"/>
          <w:sz w:val="24"/>
          <w:lang w:eastAsia="zh-CN"/>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lang w:eastAsia="zh-CN"/>
        </w:rPr>
        <w:t xml:space="preserve">　</w:t>
      </w:r>
      <w:r w:rsidRPr="002B6A58">
        <w:rPr>
          <w:rFonts w:ascii="ＭＳ 明朝" w:hAnsi="ＭＳ 明朝" w:cs="ＭＳ 明朝" w:hint="eastAsia"/>
          <w:spacing w:val="2"/>
          <w:kern w:val="0"/>
          <w:sz w:val="24"/>
        </w:rPr>
        <w:t>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E9559F">
        <w:rPr>
          <w:rFonts w:ascii="ＭＳ 明朝" w:hAnsi="ＭＳ 明朝" w:cs="ＭＳ 明朝" w:hint="eastAsia"/>
          <w:spacing w:val="2"/>
          <w:kern w:val="0"/>
          <w:sz w:val="24"/>
        </w:rPr>
        <w:t>の</w:t>
      </w:r>
      <w:r w:rsidR="0085726D">
        <w:rPr>
          <w:rFonts w:ascii="ＭＳ 明朝" w:hAnsi="ＭＳ 明朝" w:cs="ＭＳ 明朝" w:hint="eastAsia"/>
          <w:spacing w:val="2"/>
          <w:kern w:val="0"/>
          <w:sz w:val="24"/>
        </w:rPr>
        <w:t>実施</w:t>
      </w:r>
      <w:r w:rsidRPr="00247851">
        <w:rPr>
          <w:rFonts w:ascii="ＭＳ 明朝" w:hAnsi="ＭＳ 明朝" w:cs="ＭＳ 明朝" w:hint="eastAsia"/>
          <w:spacing w:val="2"/>
          <w:kern w:val="0"/>
          <w:sz w:val="24"/>
        </w:rPr>
        <w:t>期間内における事業化等の状況について、小規模事業者持続化補助金交付要綱第２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p w:rsidR="000764A6" w:rsidRPr="002B6A58" w:rsidRDefault="000764A6" w:rsidP="002B6A58">
            <w:pPr>
              <w:wordWrap w:val="0"/>
              <w:autoSpaceDE w:val="0"/>
              <w:autoSpaceDN w:val="0"/>
              <w:adjustRightInd w:val="0"/>
              <w:spacing w:line="329" w:lineRule="exact"/>
              <w:rPr>
                <w:rFonts w:ascii="ＭＳ 明朝" w:hAnsi="ＭＳ 明朝" w:cs="ＭＳ 明朝"/>
                <w:spacing w:val="2"/>
                <w:kern w:val="0"/>
                <w:sz w:val="18"/>
              </w:rPr>
            </w:pP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BB1E71" w:rsidRPr="00B5438A"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B5438A">
        <w:rPr>
          <w:rFonts w:hint="eastAsia"/>
        </w:rPr>
        <w:t>て「無」</w:t>
      </w:r>
      <w:r w:rsidR="00BB1E71" w:rsidRPr="00B5438A">
        <w:rPr>
          <w:rFonts w:hint="eastAsia"/>
        </w:rPr>
        <w:t>（１．については、事業実施期間内に売上なし）</w:t>
      </w:r>
      <w:r w:rsidRPr="00B5438A">
        <w:rPr>
          <w:rFonts w:hint="eastAsia"/>
        </w:rPr>
        <w:t>の場合には、</w:t>
      </w:r>
    </w:p>
    <w:p w:rsidR="002B6A58" w:rsidRPr="00247851" w:rsidRDefault="002B6A58" w:rsidP="00BB1E71">
      <w:pPr>
        <w:spacing w:line="290" w:lineRule="exact"/>
        <w:ind w:leftChars="100" w:left="210" w:firstLineChars="100" w:firstLine="210"/>
      </w:pPr>
      <w:r w:rsidRPr="00B5438A">
        <w:rPr>
          <w:rFonts w:hint="eastAsia"/>
        </w:rPr>
        <w:t>上記</w:t>
      </w:r>
      <w:r w:rsidR="000764A6" w:rsidRPr="00B5438A">
        <w:rPr>
          <w:rFonts w:hint="eastAsia"/>
        </w:rPr>
        <w:t>の表へ</w:t>
      </w:r>
      <w:r w:rsidRPr="00B5438A">
        <w:rPr>
          <w:rFonts w:hint="eastAsia"/>
        </w:rPr>
        <w:t>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0764A6" w:rsidRPr="0059798B" w:rsidRDefault="000764A6" w:rsidP="000764A6">
      <w:pPr>
        <w:rPr>
          <w:rFonts w:ascii="ＭＳ 明朝" w:hAnsi="ＭＳ 明朝"/>
        </w:rPr>
      </w:pPr>
      <w:r w:rsidRPr="002B6A58">
        <w:rPr>
          <w:rFonts w:hAnsi="Times New Roman" w:hint="eastAsia"/>
          <w:spacing w:val="10"/>
        </w:rPr>
        <w:t>（</w:t>
      </w:r>
      <w:r w:rsidRPr="00EF0A81">
        <w:rPr>
          <w:rFonts w:ascii="ＭＳ 明朝" w:hAnsi="ＭＳ 明朝" w:hint="eastAsia"/>
        </w:rPr>
        <w:t>注</w:t>
      </w:r>
      <w:r w:rsidRPr="002B6A58">
        <w:rPr>
          <w:rFonts w:hAnsi="Times New Roman" w:hint="eastAsia"/>
          <w:spacing w:val="10"/>
        </w:rPr>
        <w:t>）</w:t>
      </w:r>
      <w:r w:rsidRPr="00EF0A81">
        <w:rPr>
          <w:rFonts w:ascii="ＭＳ 明朝" w:hAnsi="ＭＳ 明朝" w:hint="eastAsia"/>
        </w:rPr>
        <w:t>共同申請の場合は、補助事業者ごとに作成すること。</w:t>
      </w:r>
    </w:p>
    <w:sectPr w:rsidR="000764A6" w:rsidRPr="0059798B" w:rsidSect="00B96762">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5F7D"/>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762"/>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D7FC4"/>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C74B-27C0-48D0-B044-30557AD3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2104</Words>
  <Characters>540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高木 彩乃</cp:lastModifiedBy>
  <cp:revision>2</cp:revision>
  <cp:lastPrinted>2018-02-28T05:34:00Z</cp:lastPrinted>
  <dcterms:created xsi:type="dcterms:W3CDTF">2018-07-12T01:28:00Z</dcterms:created>
  <dcterms:modified xsi:type="dcterms:W3CDTF">2018-07-12T01:28:00Z</dcterms:modified>
</cp:coreProperties>
</file>