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b/>
          <w:spacing w:val="-1"/>
          <w:kern w:val="0"/>
          <w:sz w:val="20"/>
          <w:szCs w:val="20"/>
        </w:rPr>
      </w:pPr>
      <w:r>
        <w:rPr>
          <w:rFonts w:ascii="ＭＳ ゴシック" w:eastAsia="ＭＳ ゴシック" w:hAnsi="ＭＳ ゴシック" w:cs="Times New Roman" w:hint="eastAsia"/>
          <w:spacing w:val="-1"/>
          <w:kern w:val="0"/>
          <w:sz w:val="22"/>
        </w:rPr>
        <w:t>＜参考様式</w:t>
      </w:r>
      <w:r w:rsidRPr="001C1465">
        <w:rPr>
          <w:rFonts w:ascii="ＭＳ ゴシック" w:eastAsia="ＭＳ ゴシック" w:hAnsi="ＭＳ ゴシック" w:cs="Times New Roman" w:hint="eastAsia"/>
          <w:spacing w:val="-1"/>
          <w:kern w:val="0"/>
          <w:sz w:val="22"/>
        </w:rPr>
        <w:t>＞</w:t>
      </w:r>
    </w:p>
    <w:p w:rsidR="00E40EC5" w:rsidRPr="001C1465" w:rsidRDefault="00E40EC5" w:rsidP="00E40EC5">
      <w:pPr>
        <w:wordWrap w:val="0"/>
        <w:autoSpaceDE w:val="0"/>
        <w:autoSpaceDN w:val="0"/>
        <w:adjustRightInd w:val="0"/>
        <w:spacing w:line="347" w:lineRule="exact"/>
        <w:jc w:val="center"/>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○○○○事業委託契約書</w:t>
      </w:r>
    </w:p>
    <w:tbl>
      <w:tblPr>
        <w:tblW w:w="0" w:type="auto"/>
        <w:tblInd w:w="7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tblGrid>
      <w:tr w:rsidR="00E40EC5" w:rsidRPr="001C1465" w:rsidTr="00F26BFA">
        <w:trPr>
          <w:trHeight w:val="1290"/>
        </w:trPr>
        <w:tc>
          <w:tcPr>
            <w:tcW w:w="1101" w:type="dxa"/>
            <w:shd w:val="clear" w:color="auto" w:fill="auto"/>
            <w:vAlign w:val="center"/>
          </w:tcPr>
          <w:p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収　入</w:t>
            </w:r>
          </w:p>
          <w:p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印　紙</w:t>
            </w:r>
          </w:p>
        </w:tc>
      </w:tr>
    </w:tbl>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○○○会社代表取締役○○○○（以下｢甲｣という。）は、○○○株式会社代表取締役　○○○（以下｢乙｣という。）と○○○○事業について、次の各条項により委託契約を締結する。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（委託業務実施計画書の提出）</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第１条　乙は、別紙（１）の委託事業実施計画書に基づき、平成　年　月　日から平成　年　月　日までの間に事業を遂行し、甲に報告するものとする。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第２条　契約金額は、</w:t>
      </w:r>
      <w:r w:rsidR="0034475E">
        <w:rPr>
          <w:rFonts w:ascii="ＭＳ 明朝" w:eastAsia="ＭＳ 明朝" w:hAnsi="ＭＳ 明朝" w:cs="Times New Roman" w:hint="eastAsia"/>
          <w:spacing w:val="-1"/>
          <w:kern w:val="0"/>
          <w:sz w:val="22"/>
        </w:rPr>
        <w:t>税込</w:t>
      </w:r>
      <w:r w:rsidRPr="001C1465">
        <w:rPr>
          <w:rFonts w:ascii="ＭＳ 明朝" w:eastAsia="ＭＳ 明朝" w:hAnsi="ＭＳ 明朝" w:cs="Times New Roman" w:hint="eastAsia"/>
          <w:spacing w:val="-1"/>
          <w:kern w:val="0"/>
          <w:sz w:val="22"/>
        </w:rPr>
        <w:t xml:space="preserve">　　　　　円</w:t>
      </w:r>
      <w:r w:rsidR="0034475E">
        <w:rPr>
          <w:rFonts w:ascii="ＭＳ 明朝" w:eastAsia="ＭＳ 明朝" w:hAnsi="ＭＳ 明朝" w:cs="Times New Roman" w:hint="eastAsia"/>
          <w:spacing w:val="-1"/>
          <w:kern w:val="0"/>
          <w:sz w:val="22"/>
        </w:rPr>
        <w:t>（内消費税額等　　　　円）</w:t>
      </w:r>
      <w:r w:rsidRPr="001C1465">
        <w:rPr>
          <w:rFonts w:ascii="ＭＳ 明朝" w:eastAsia="ＭＳ 明朝" w:hAnsi="ＭＳ 明朝" w:cs="Times New Roman" w:hint="eastAsia"/>
          <w:spacing w:val="-1"/>
          <w:kern w:val="0"/>
          <w:sz w:val="22"/>
        </w:rPr>
        <w:t>とし、経費内訳については別紙（２）のとおりとする。</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（委託業務実施計画書の変更等による契約変更）</w:t>
      </w:r>
    </w:p>
    <w:p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第３条　乙は、第１条に係る委託業務実施計画書に記載さ</w:t>
      </w:r>
      <w:r>
        <w:rPr>
          <w:rFonts w:ascii="ＭＳ 明朝" w:eastAsia="ＭＳ 明朝" w:hAnsi="ＭＳ 明朝" w:cs="Times New Roman" w:hint="eastAsia"/>
          <w:spacing w:val="-1"/>
          <w:kern w:val="0"/>
          <w:sz w:val="22"/>
        </w:rPr>
        <w:t>れた内容の主要部分の変更をするときは、あらかじめ甲に</w:t>
      </w:r>
      <w:r w:rsidRPr="001C1465">
        <w:rPr>
          <w:rFonts w:ascii="ＭＳ 明朝" w:eastAsia="ＭＳ 明朝" w:hAnsi="ＭＳ 明朝" w:cs="Times New Roman" w:hint="eastAsia"/>
          <w:spacing w:val="-1"/>
          <w:kern w:val="0"/>
          <w:sz w:val="22"/>
        </w:rPr>
        <w:t>委託業務実施計画変更申請書を提出し、その承認を受けなければならない。ただし、軽微な変更については、この限りではない。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（委託業務の実施）</w:t>
      </w:r>
    </w:p>
    <w:p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第４条　乙は、第１条により承認を受けた委託業務実施計画書及び甲の指示に従って、当該委託業務を実施しなければならない。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（委託業務完了の報告）</w:t>
      </w:r>
    </w:p>
    <w:p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第５条　乙は、委託業務が完了したときは、完了の翌日から５日又は契約期間の末日（変更した場合を含む。）のいずれか早い日までに、委託業務完了書を甲に提出しなければならない。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（経費使用明細書の提出）</w:t>
      </w:r>
    </w:p>
    <w:p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第６条　乙は、前条の委託業務の完了の翌日から５日以内に甲の指示する証拠書類の写を添付して、委託業務経費使用明細書（以下「経費使用明細書」という。）を甲に提出しなければならない。</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経費使用明細書は、委託業務実施計画書に記載された経費の内訳に基づいて作成するものとする。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（検　査）</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第７条　甲は、納入物件及び経費使用明細書を受理したときは、納入物件等の内容について速やかに検査を行い、納入物件の引き渡しを受けるものとする。</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甲は、前項の検査を行うため、その他必要があるときは、乙の事業所等に立入検査を行うことができる。</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（機密保持）</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第８条　乙は、この契約の実施によって知り得た事項について、第三者に漏らしてはならない。</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（権利、義務の譲渡）</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第９条　乙は、この契約によって生ずる一切の権利及び義務を第三者に譲渡してはならない。</w:t>
      </w:r>
    </w:p>
    <w:p w:rsidR="00E40EC5" w:rsidRPr="001C1465" w:rsidRDefault="00E40EC5" w:rsidP="00E40EC5">
      <w:pPr>
        <w:wordWrap w:val="0"/>
        <w:autoSpaceDE w:val="0"/>
        <w:autoSpaceDN w:val="0"/>
        <w:adjustRightInd w:val="0"/>
        <w:spacing w:line="347" w:lineRule="exact"/>
        <w:ind w:left="1"/>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乙は、引き渡す前の物件に質権その他の担保物件を設定してはならない。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（著作権）</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第１０条　乙が、この委託業務により取得した著作権は、甲が承継するものとする。</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（契約の変更）</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第１１条　甲は、必要がある場合は、この契約内容を変更することができる。</w:t>
      </w:r>
    </w:p>
    <w:p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前項の場合において、契約金額を変更する必要があるときは、甲乙協議し、これを定めるものとする。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（契約金額の確定）</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第１２条　甲は、第７条の検査の結果、委託業務の内容及びこれに付した条件に適合すると認めたときは、経費明細書に基づいて委託費の額を確定し、乙に通知するものとする。</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前項の確定額は、委託業務に要する経費に係る適正な支出額と契約金額とのいずれか低い額とする。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（委託費の請求及び支払）</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34475E" w:rsidRDefault="00E40EC5" w:rsidP="00E40EC5">
      <w:pPr>
        <w:wordWrap w:val="0"/>
        <w:autoSpaceDE w:val="0"/>
        <w:autoSpaceDN w:val="0"/>
        <w:adjustRightInd w:val="0"/>
        <w:spacing w:line="347" w:lineRule="exact"/>
        <w:ind w:left="259" w:rightChars="-207" w:right="-435" w:hangingChars="119" w:hanging="259"/>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甲は、前条の規定により支払請求書を受理した日から起算して３０日以内（以下</w:t>
      </w:r>
    </w:p>
    <w:p w:rsidR="00E40EC5" w:rsidRPr="001C1465" w:rsidRDefault="00E40EC5" w:rsidP="0034475E">
      <w:pPr>
        <w:wordWrap w:val="0"/>
        <w:autoSpaceDE w:val="0"/>
        <w:autoSpaceDN w:val="0"/>
        <w:adjustRightInd w:val="0"/>
        <w:spacing w:line="347" w:lineRule="exact"/>
        <w:ind w:leftChars="100" w:left="251" w:rightChars="-207" w:right="-435" w:hangingChars="19" w:hanging="41"/>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「約定期間」という。）に乙に確定した委託費を支払うものとする。</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w:t>
      </w:r>
      <w:r w:rsidRPr="001C1465">
        <w:rPr>
          <w:rFonts w:ascii="ＭＳ 明朝" w:eastAsia="ＭＳ 明朝" w:hAnsi="ＭＳ 明朝" w:cs="Times New Roman" w:hint="eastAsia"/>
          <w:spacing w:val="-1"/>
          <w:kern w:val="0"/>
          <w:sz w:val="22"/>
        </w:rPr>
        <w:lastRenderedPageBreak/>
        <w:t>した日までの期間は、約定期間に算入しないものとする。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（概算払い）</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第１４条　乙は、前条規定にかかわらず、必要がある場合には、その所要額を計算し、甲に対し概算払請求することができる。</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甲は、前項による乙からの請求が適当であると認めたときは、速やかに支払を行うものとする。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（帳簿の記載等）</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第１５条　乙は、委託業務に要した経費について、帳簿を備え支出額を記載し、その出納を明らかにしておかなければならない。</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乙は、前項の規定に伴って、その支出内容を証する書類を整理して保管しなければならない。</w:t>
      </w:r>
    </w:p>
    <w:p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（再委託）</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第１６条　乙は、この契約の全部を第三者に委託してはならない。</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乙は、この契約締結後において、その一部を第三者に委託しようとするときは、あらかじめ甲の承認を得なければならない。</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乙が、この契約の一部を第三者に委託した場合においても、それによる第三者の行為については、乙は甲に対し責任を負うものとする。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（支払遅延利息）</w:t>
      </w:r>
    </w:p>
    <w:p w:rsidR="00E40EC5" w:rsidRPr="001C1465" w:rsidRDefault="00E40EC5" w:rsidP="00E40EC5">
      <w:pPr>
        <w:wordWrap w:val="0"/>
        <w:autoSpaceDE w:val="0"/>
        <w:autoSpaceDN w:val="0"/>
        <w:adjustRightInd w:val="0"/>
        <w:spacing w:line="347" w:lineRule="exact"/>
        <w:ind w:leftChars="-32" w:left="151"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（違約金）</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（不完全履行）</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第１９条　甲は、第７条により検査した納入物件及び経費使用明細書の内容が事実と著しく異なることを発見したときは、乙に対し乙の負担で修正させることができる。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前項の請求権の有効期限は、納入物提出後１年とする。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（甲の解除権）</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第２０条　甲は、次の各号に一に該当するときは、契約を解除することができる。</w:t>
      </w:r>
    </w:p>
    <w:p w:rsidR="00E40EC5" w:rsidRPr="001C1465" w:rsidRDefault="00E40EC5" w:rsidP="00E40EC5">
      <w:pPr>
        <w:wordWrap w:val="0"/>
        <w:autoSpaceDE w:val="0"/>
        <w:autoSpaceDN w:val="0"/>
        <w:adjustRightInd w:val="0"/>
        <w:spacing w:line="347" w:lineRule="exact"/>
        <w:ind w:left="427" w:hangingChars="196" w:hanging="427"/>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（１）乙の責に帰すべき事由により、契約期間内又は期間後、相当の期間経過後、なお業務を完了する見込みがないことが明らかに認められるとき。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（２）前項に掲げる場合のほか、この契約条項に違反したとき。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（３）乙が、この契約に関して不正又は虚偽の申し立てをしたとき。</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甲は、前項の規定による契約の解除により損害を受けた場合は、甲乙協議して定めるものとする。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（乙の解除権）</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第２１条　乙は、甲がこの契約に定める義務に違反したことにより、この契約の実施が不可能になったときは、契約を解除することができる。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（その他）</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第２２条　この契約に定めのない事項については、必要に応じて甲乙協議してこれを定めるものとする。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上記契約の証として、本書２通を作成し、甲乙記名押印の上各自１通を保有する。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平成　　年　　月　　日</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甲　　　　住所</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事業者名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rsidR="00E40EC5" w:rsidRP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乙　　　　住所</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事業者名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rsidR="00BA301C" w:rsidRPr="00E40EC5" w:rsidRDefault="00BA301C"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bookmarkStart w:id="0" w:name="_GoBack"/>
      <w:bookmarkEnd w:id="0"/>
    </w:p>
    <w:sectPr w:rsidR="00BA301C" w:rsidRPr="00E40EC5" w:rsidSect="00E40EC5">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C5"/>
    <w:rsid w:val="0034475E"/>
    <w:rsid w:val="00BA301C"/>
    <w:rsid w:val="00E4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13E2B3-FB38-4F0A-9B94-2BC7E0FA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2014-09-05T10:55:00Z</dcterms:created>
  <dcterms:modified xsi:type="dcterms:W3CDTF">2015-08-23T23:57:00Z</dcterms:modified>
</cp:coreProperties>
</file>